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GB" w:eastAsia="en-GB"/>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0F064A">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0F064A">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0F064A" w:rsidRDefault="000F064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0F064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0F064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Proceedings of International Conference on Power Electronics and Renewable Energy Systems - ICPERES 2021</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0F064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C. Subramani, K. Vijayakumar, Brayima Dakyo, Subhransu Sekhar Dash</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0F064A">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0F064A">
        <w:rPr>
          <w:rFonts w:ascii="Calibri" w:eastAsia="Calibri" w:hAnsi="Calibri"/>
          <w:b/>
        </w:rPr>
        <w:t>Lecture Notes in Electrical Engineering</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0F064A">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0F064A">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0F064A">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0F064A">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97" w:rsidRDefault="00B44497" w:rsidP="00981792">
      <w:pPr>
        <w:spacing w:after="0" w:line="240" w:lineRule="auto"/>
      </w:pPr>
      <w:r>
        <w:separator/>
      </w:r>
    </w:p>
  </w:endnote>
  <w:endnote w:type="continuationSeparator" w:id="0">
    <w:p w:rsidR="00B44497" w:rsidRDefault="00B44497"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97" w:rsidRPr="001676CB" w:rsidRDefault="00B44497" w:rsidP="001676CB">
      <w:pPr>
        <w:pStyle w:val="Footer"/>
      </w:pPr>
    </w:p>
  </w:footnote>
  <w:footnote w:type="continuationSeparator" w:id="0">
    <w:p w:rsidR="00B44497" w:rsidRDefault="00B44497"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0F064A">
        <w:rPr>
          <w:rFonts w:ascii="Calibri" w:eastAsia="Calibri" w:hAnsi="Calibri"/>
        </w:rPr>
        <w:t>89127837</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0F064A">
        <w:rPr>
          <w:rFonts w:ascii="Calibri" w:eastAsia="Calibri" w:hAnsi="Calibri"/>
        </w:rPr>
        <w:t>3/32/8041</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B44497">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2516B7">
      <w:rPr>
        <w:noProof/>
        <w:color w:val="000000"/>
      </w:rPr>
      <w:t>2</w:t>
    </w:r>
    <w:r>
      <w:rPr>
        <w:color w:val="000000"/>
      </w:rPr>
      <w:fldChar w:fldCharType="end"/>
    </w:r>
  </w:p>
  <w:p w:rsidR="00DC4F80" w:rsidRDefault="00B44497">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B44497">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ZEL/zVpdbvXPWkT/kMQUUmds/kJfv9kC4WsXwoawG7oLpPPw9Qb069d2oIv72ay+oHkSExiTZl7YREuNWQOuCg==" w:salt="h2I9xkhf4VIxAp6qRpQJ8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0F064A"/>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16B7"/>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35A8"/>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4497"/>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72FA-6C4D-47CE-A7EE-51DB570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HP</cp:lastModifiedBy>
  <cp:revision>2</cp:revision>
  <dcterms:created xsi:type="dcterms:W3CDTF">2021-02-12T05:13:00Z</dcterms:created>
  <dcterms:modified xsi:type="dcterms:W3CDTF">2021-02-12T05:13:00Z</dcterms:modified>
</cp:coreProperties>
</file>